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34C12" w14:textId="22C100B0" w:rsidR="00012FA7" w:rsidRPr="005E61A3" w:rsidRDefault="00325997" w:rsidP="008F13D0">
      <w:pPr>
        <w:pStyle w:val="Heading1"/>
        <w:pBdr>
          <w:bottom w:val="single" w:sz="24" w:space="11" w:color="549E39" w:themeColor="accent1"/>
        </w:pBdr>
        <w:rPr>
          <w:caps w:val="0"/>
          <w:color w:val="029676" w:themeColor="accent4"/>
          <w:spacing w:val="0"/>
          <w14:textOutline w14:w="9525" w14:cap="flat" w14:cmpd="sng" w14:algn="ctr">
            <w14:solidFill>
              <w14:srgbClr w14:val="326222"/>
            </w14:solidFill>
            <w14:prstDash w14:val="solid"/>
            <w14:round/>
          </w14:textOutline>
          <w14:props3d w14:extrusionH="57150" w14:contourW="0" w14:prstMaterial="softEdge">
            <w14:bevelT w14:w="25400" w14:h="38100" w14:prst="circle"/>
          </w14:props3d>
        </w:rPr>
      </w:pPr>
      <w:r w:rsidRPr="005E61A3">
        <w:t>WIMBLEDON VILLAGE SURGERY</w:t>
      </w:r>
      <w:proofErr w:type="gramStart"/>
      <w:r w:rsidR="006851C6" w:rsidRPr="005E61A3">
        <w:tab/>
        <w:t xml:space="preserve">  </w:t>
      </w:r>
      <w:r w:rsidR="004A7336" w:rsidRPr="005E61A3">
        <w:t>AUGUST</w:t>
      </w:r>
      <w:proofErr w:type="gramEnd"/>
      <w:r w:rsidR="006851C6" w:rsidRPr="005E61A3">
        <w:t xml:space="preserve"> 2024</w:t>
      </w:r>
    </w:p>
    <w:p w14:paraId="546EA5B0" w14:textId="02D50B19" w:rsidR="00FC3191" w:rsidRPr="006851C6" w:rsidRDefault="00325997" w:rsidP="008F13D0">
      <w:pPr>
        <w:pStyle w:val="Heading1"/>
        <w:pBdr>
          <w:bottom w:val="single" w:sz="24" w:space="11" w:color="549E39" w:themeColor="accent1"/>
        </w:pBdr>
        <w:shd w:val="clear" w:color="auto" w:fill="3E762A" w:themeFill="accent1" w:themeFillShade="BF"/>
        <w:jc w:val="center"/>
        <w:rPr>
          <w:b/>
          <w:bCs/>
          <w:caps w:val="0"/>
          <w:color w:val="70AD47"/>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5E61A3">
        <w:rPr>
          <w:b/>
          <w:bCs/>
          <w:caps w:val="0"/>
          <w:color w:val="70AD47"/>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NEWSLETT</w:t>
      </w:r>
      <w:r w:rsidR="006851C6" w:rsidRPr="005E61A3">
        <w:rPr>
          <w:b/>
          <w:bCs/>
          <w:caps w:val="0"/>
          <w:color w:val="70AD47"/>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ER</w:t>
      </w:r>
    </w:p>
    <w:p w14:paraId="47B6EF77" w14:textId="01161941" w:rsidR="006851C6" w:rsidRDefault="00A30A0A" w:rsidP="006851C6">
      <w:r w:rsidRPr="008E4573">
        <w:rPr>
          <w:b/>
          <w:color w:val="3262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Practice Manager’</w:t>
      </w:r>
      <w:r w:rsidR="006851C6" w:rsidRPr="008E4573">
        <w:rPr>
          <w:b/>
          <w:color w:val="3262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8E4573">
        <w:rPr>
          <w:b/>
          <w:color w:val="3262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Preamble</w:t>
      </w:r>
      <w:r>
        <w:rPr>
          <w:color w:val="549E39"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t>Welcome</w:t>
      </w:r>
      <w:r w:rsidR="004A7336">
        <w:t xml:space="preserve"> to this edition of our newsletter – and apologies for </w:t>
      </w:r>
      <w:r w:rsidR="004A7336" w:rsidRPr="005E61A3">
        <w:rPr>
          <w:sz w:val="22"/>
          <w:szCs w:val="22"/>
        </w:rPr>
        <w:t>the</w:t>
      </w:r>
      <w:r w:rsidR="004A7336">
        <w:t xml:space="preserve"> delay since the last edition was released – summer holidays and catching up on the backlog of work has meant I have been somewhat remiss in completing the newseletter of late.  It has been a busy couple of months for the practice so there are lots of information to cram in.  As </w:t>
      </w:r>
      <w:proofErr w:type="gramStart"/>
      <w:r w:rsidR="004A7336">
        <w:t xml:space="preserve">ever, </w:t>
      </w:r>
      <w:r w:rsidR="00DB287C">
        <w:t xml:space="preserve"> available</w:t>
      </w:r>
      <w:proofErr w:type="gramEnd"/>
      <w:r w:rsidR="00DB287C">
        <w:t xml:space="preserve"> from reception but are also available on our website: </w:t>
      </w:r>
      <w:hyperlink r:id="rId8" w:history="1">
        <w:r w:rsidR="00163F1A">
          <w:rPr>
            <w:rStyle w:val="Hyperlink"/>
          </w:rPr>
          <w:t>Wimbledon Village Surgery - Newsletters</w:t>
        </w:r>
      </w:hyperlink>
    </w:p>
    <w:p w14:paraId="4BEA47D8" w14:textId="07992478" w:rsidR="00C66329" w:rsidRDefault="004A7336" w:rsidP="00325997">
      <w:r w:rsidRPr="008E4573">
        <w:rPr>
          <w:b/>
          <w:color w:val="3262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Staffing / </w:t>
      </w:r>
      <w:proofErr w:type="gramStart"/>
      <w:r w:rsidRPr="008E4573">
        <w:rPr>
          <w:b/>
          <w:color w:val="3262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Recruitment</w:t>
      </w:r>
      <w:r w:rsidR="00163F1A" w:rsidRPr="008E4573">
        <w:rPr>
          <w:b/>
          <w:color w:val="3262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t>We</w:t>
      </w:r>
      <w:proofErr w:type="gramEnd"/>
      <w:r>
        <w:t xml:space="preserve"> welcome a few new members of staff to our team over the last month or so. A warm welcome to Dr Anthony Free who will be with us for 3 days a week.  We also extend a warm welcome to Dr Sara Kamran – a GP Registrar who will be with us for the next 12 months. </w:t>
      </w:r>
      <w:r w:rsidR="00691698">
        <w:t xml:space="preserve"> We also welcome back a previous employee, Sarah Fairbairn, as our Practice Nurse.  Sarah will be working Tuesdays/Wednesdays and Fridays. Finally, w</w:t>
      </w:r>
      <w:r>
        <w:t xml:space="preserve">e have recruited </w:t>
      </w:r>
      <w:r w:rsidR="00691698">
        <w:t xml:space="preserve">x2 </w:t>
      </w:r>
      <w:r>
        <w:t>additional administrative staff to boost our numbers</w:t>
      </w:r>
      <w:r w:rsidR="00691698">
        <w:t xml:space="preserve"> to manage the every increasing workload. </w:t>
      </w:r>
    </w:p>
    <w:p w14:paraId="7870549D" w14:textId="1918CB64" w:rsidR="004411D1" w:rsidRDefault="00DD0EA0" w:rsidP="00325997">
      <w:r w:rsidRPr="008E4573">
        <w:rPr>
          <w:b/>
          <w:color w:val="3262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We are a ‘Safe Surgery’ </w:t>
      </w:r>
      <w:r>
        <w:t xml:space="preserve">We believe that all members of the public should be able to access a GP when needed.  Therefore we </w:t>
      </w:r>
      <w:r w:rsidR="00B4522B">
        <w:t xml:space="preserve">will not refuse anyone wishing to register </w:t>
      </w:r>
      <w:r w:rsidR="00E45B47">
        <w:t xml:space="preserve">whether they are lawfully in the UK or not – everyone is eligible to register. Nationality is not relevant; we will also not discriminate on grounds of race, gender, social class, age, religion, sexual orientation, disability or medical condition.  Reception will not ask for immigration documents and will not share information with the Home Office  </w:t>
      </w:r>
    </w:p>
    <w:p w14:paraId="05F36AFE" w14:textId="673F6CDB" w:rsidR="008F13D0" w:rsidRDefault="00CD7CE8" w:rsidP="004411D1">
      <w:r w:rsidRPr="008E4573">
        <w:rPr>
          <w:b/>
          <w:color w:val="3262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Failing to attend appointments</w:t>
      </w:r>
      <w:r w:rsidR="008F13D0" w:rsidRPr="008E4573">
        <w:rPr>
          <w:color w:val="326222"/>
        </w:rPr>
        <w:t xml:space="preserve"> </w:t>
      </w:r>
      <w:r>
        <w:t>The vast majority of patients obviously attend their booked appointments.  However,</w:t>
      </w:r>
      <w:r w:rsidR="00691698">
        <w:t xml:space="preserve"> </w:t>
      </w:r>
      <w:r>
        <w:t xml:space="preserve">failing to show up for your appointment or only informing within a short time frame us that you are unable to attend or no longer need the appointment, means that we are unable to re-allocate the appointment to someone else who needs it.  On average, we have </w:t>
      </w:r>
      <w:r w:rsidR="00691698">
        <w:t>recorded</w:t>
      </w:r>
      <w:r>
        <w:t xml:space="preserve"> nearly </w:t>
      </w:r>
      <w:r w:rsidRPr="00691698">
        <w:rPr>
          <w:b/>
          <w:bCs/>
        </w:rPr>
        <w:t xml:space="preserve">30hours </w:t>
      </w:r>
      <w:r w:rsidR="00691698">
        <w:rPr>
          <w:b/>
          <w:bCs/>
        </w:rPr>
        <w:t xml:space="preserve">of clinicians time </w:t>
      </w:r>
      <w:r w:rsidRPr="00691698">
        <w:rPr>
          <w:b/>
          <w:bCs/>
        </w:rPr>
        <w:t>per month are wasted</w:t>
      </w:r>
      <w:r>
        <w:t xml:space="preserve"> due to patients failing to attend.  Please ensure you attend your appointment or provide us with more than 24 hours notice </w:t>
      </w:r>
      <w:r w:rsidR="00691698">
        <w:t>if</w:t>
      </w:r>
      <w:r>
        <w:t xml:space="preserve"> you need to cancel.  </w:t>
      </w:r>
    </w:p>
    <w:p w14:paraId="64E67761" w14:textId="073FE9E0" w:rsidR="008F13D0" w:rsidRDefault="00691698" w:rsidP="00DD0EA0">
      <w:pPr>
        <w:spacing w:before="0" w:after="0"/>
      </w:pPr>
      <w:r w:rsidRPr="008E4573">
        <w:rPr>
          <w:b/>
          <w:color w:val="3262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Phlebotomy</w:t>
      </w:r>
      <w:r w:rsidR="00A20665" w:rsidRPr="008E4573">
        <w:rPr>
          <w:b/>
          <w:color w:val="3262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Services</w:t>
      </w:r>
      <w:r w:rsidR="00A32275" w:rsidRPr="008E4573">
        <w:rPr>
          <w:b/>
          <w:color w:val="3262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t>To cater for increased staff numbers and therefore clinical room demand, we have converted a section of the foyer area into a small room</w:t>
      </w:r>
      <w:r w:rsidR="00A20665">
        <w:t xml:space="preserve"> for patients attending for a blood test.  This will be up and running from Monday </w:t>
      </w:r>
      <w:r w:rsidR="00130F6B">
        <w:t>12</w:t>
      </w:r>
      <w:r w:rsidR="00130F6B" w:rsidRPr="00130F6B">
        <w:rPr>
          <w:vertAlign w:val="superscript"/>
        </w:rPr>
        <w:t>th</w:t>
      </w:r>
      <w:r w:rsidR="00130F6B">
        <w:t xml:space="preserve"> August 2024</w:t>
      </w:r>
    </w:p>
    <w:p w14:paraId="0F05305B" w14:textId="77777777" w:rsidR="00FC5384" w:rsidRDefault="00FC5384" w:rsidP="00DD0EA0">
      <w:pPr>
        <w:spacing w:before="0" w:after="0"/>
      </w:pPr>
    </w:p>
    <w:p w14:paraId="103A768D" w14:textId="2D5A9880" w:rsidR="00130F6B" w:rsidRDefault="00130F6B" w:rsidP="00130F6B">
      <w:pPr>
        <w:pStyle w:val="NoSpacing"/>
        <w:rPr>
          <w:lang w:val="en"/>
        </w:rPr>
      </w:pPr>
      <w:r w:rsidRPr="008E4573">
        <w:rPr>
          <w:b/>
          <w:color w:val="3262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FLU Season  </w:t>
      </w:r>
      <w:r>
        <w:t xml:space="preserve">This year, NHSE and declared that the vaccination programme for FLU is to commence during October, instead of September.  This is because </w:t>
      </w:r>
      <w:r w:rsidRPr="00130F6B">
        <w:rPr>
          <w:lang w:val="en"/>
        </w:rPr>
        <w:t>evidence shows that the flu vaccine's effectiveness can wane over time in adults. Holding clinics from October means vaccines will be administered closer to the time that the flu season commonly starts</w:t>
      </w:r>
      <w:r>
        <w:rPr>
          <w:lang w:val="en"/>
        </w:rPr>
        <w:t xml:space="preserve"> </w:t>
      </w:r>
      <w:r w:rsidRPr="00130F6B">
        <w:rPr>
          <w:lang w:val="en"/>
        </w:rPr>
        <w:t>and to when it peaks in December or January</w:t>
      </w:r>
      <w:r>
        <w:rPr>
          <w:lang w:val="en"/>
        </w:rPr>
        <w:t xml:space="preserve">.  However, pregnant women and children will be eligible for their Flu Vaccination in September.  </w:t>
      </w:r>
    </w:p>
    <w:p w14:paraId="31C8E9D5" w14:textId="5E4AF06A" w:rsidR="00130F6B" w:rsidRDefault="00130F6B" w:rsidP="00130F6B">
      <w:pPr>
        <w:pStyle w:val="NoSpacing"/>
        <w:rPr>
          <w:lang w:val="en"/>
        </w:rPr>
      </w:pPr>
      <w:r>
        <w:rPr>
          <w:lang w:val="en"/>
        </w:rPr>
        <w:t xml:space="preserve">Thank you for your patience and support in obtaining your flu vaccine – we will be holding a number of flu vaccination clinics here at the practice and look forward to welcoming you for these at that time. </w:t>
      </w:r>
    </w:p>
    <w:p w14:paraId="2E961EA0" w14:textId="5F71D739" w:rsidR="00005E07" w:rsidRDefault="00130F6B" w:rsidP="00005E07">
      <w:pPr>
        <w:pStyle w:val="NoSpacing"/>
        <w:rPr>
          <w:lang w:val="en"/>
        </w:rPr>
      </w:pPr>
      <w:r w:rsidRPr="008E4573">
        <w:rPr>
          <w:b/>
          <w:color w:val="3262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Are you a Carer?</w:t>
      </w:r>
      <w:r w:rsidR="00FC5384" w:rsidRPr="008E4573">
        <w:rPr>
          <w:b/>
          <w:color w:val="3262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lang w:val="en"/>
        </w:rPr>
        <w:t xml:space="preserve">If you have caring responsibilities, it can be helpful to </w:t>
      </w:r>
      <w:r w:rsidR="00005E07">
        <w:rPr>
          <w:lang w:val="en"/>
        </w:rPr>
        <w:t xml:space="preserve">prove your role to access some types of services and support.  We would like to identify potential Carers to ensure we can assist you and with extra support or public services available.  All carers are also eligible for routine immunisations, including a free Flu vaccine. We have added ‘Are you a Carer’ onto our registration paperwork and also encourage all potential carers to make themselves know to us.  We can also highlight services and support for ‘young carers’.  Please get in touch with us to discuss. </w:t>
      </w:r>
    </w:p>
    <w:p w14:paraId="762D2A55" w14:textId="1871E2CB" w:rsidR="00FC5384" w:rsidRPr="00FC5384" w:rsidRDefault="00FC5384" w:rsidP="00FC5384">
      <w:pPr>
        <w:pStyle w:val="NoSpacing"/>
      </w:pPr>
      <w:r w:rsidRPr="008E4573">
        <w:rPr>
          <w:b/>
          <w:color w:val="3262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Healthy Start  </w:t>
      </w:r>
      <w:r w:rsidRPr="00FC5384">
        <w:t>If you’re more than 10 weeks pregnant or have a child under 4, you may be entitled to get help to buy healthy food and milk.</w:t>
      </w:r>
      <w:r>
        <w:t xml:space="preserve"> Please visit this website:</w:t>
      </w:r>
      <w:r w:rsidRPr="00FC5384">
        <w:t xml:space="preserve"> </w:t>
      </w:r>
      <w:hyperlink r:id="rId9" w:history="1">
        <w:r w:rsidRPr="00FC5384">
          <w:rPr>
            <w:rStyle w:val="Hyperlink"/>
          </w:rPr>
          <w:t>Get help to buy food and milk (Healthy Start)</w:t>
        </w:r>
      </w:hyperlink>
    </w:p>
    <w:p w14:paraId="3DBDF63D" w14:textId="77777777" w:rsidR="00FC5384" w:rsidRPr="00FC5384" w:rsidRDefault="00FC5384" w:rsidP="00FC5384">
      <w:pPr>
        <w:pStyle w:val="NoSpacing"/>
      </w:pPr>
      <w:r w:rsidRPr="00FC5384">
        <w:t>If you’re eligible, you’ll be sent a Healthy Start card with money on it that you can use in some UK shops. We’ll add your benefit onto this card every 4 weeks.</w:t>
      </w:r>
    </w:p>
    <w:p w14:paraId="3B9C69A3" w14:textId="77777777" w:rsidR="00FC5384" w:rsidRPr="00FC5384" w:rsidRDefault="00FC5384" w:rsidP="00FC5384">
      <w:pPr>
        <w:pStyle w:val="NoSpacing"/>
      </w:pPr>
      <w:r w:rsidRPr="00FC5384">
        <w:t>You can use your card to buy:</w:t>
      </w:r>
    </w:p>
    <w:p w14:paraId="7A8D6622" w14:textId="77777777" w:rsidR="00FC5384" w:rsidRPr="00FC5384" w:rsidRDefault="00FC5384" w:rsidP="00FC5384">
      <w:pPr>
        <w:pStyle w:val="NoSpacing"/>
        <w:numPr>
          <w:ilvl w:val="0"/>
          <w:numId w:val="2"/>
        </w:numPr>
      </w:pPr>
      <w:r w:rsidRPr="00FC5384">
        <w:t>plain liquid cow’s milk</w:t>
      </w:r>
    </w:p>
    <w:p w14:paraId="1D9410FA" w14:textId="77777777" w:rsidR="00FC5384" w:rsidRPr="00FC5384" w:rsidRDefault="00FC5384" w:rsidP="00FC5384">
      <w:pPr>
        <w:pStyle w:val="NoSpacing"/>
        <w:numPr>
          <w:ilvl w:val="0"/>
          <w:numId w:val="2"/>
        </w:numPr>
      </w:pPr>
      <w:r w:rsidRPr="00FC5384">
        <w:t>fresh, frozen, and tinned fruit and vegetables</w:t>
      </w:r>
    </w:p>
    <w:p w14:paraId="545C0C94" w14:textId="77777777" w:rsidR="00FC5384" w:rsidRPr="00FC5384" w:rsidRDefault="00FC5384" w:rsidP="00FC5384">
      <w:pPr>
        <w:pStyle w:val="NoSpacing"/>
        <w:numPr>
          <w:ilvl w:val="0"/>
          <w:numId w:val="2"/>
        </w:numPr>
      </w:pPr>
      <w:r w:rsidRPr="00FC5384">
        <w:t>fresh, dried, and tinned pulses</w:t>
      </w:r>
    </w:p>
    <w:p w14:paraId="6A5B67B9" w14:textId="77777777" w:rsidR="00FC5384" w:rsidRPr="00FC5384" w:rsidRDefault="00FC5384" w:rsidP="00FC5384">
      <w:pPr>
        <w:pStyle w:val="NoSpacing"/>
        <w:numPr>
          <w:ilvl w:val="0"/>
          <w:numId w:val="2"/>
        </w:numPr>
      </w:pPr>
      <w:r w:rsidRPr="00FC5384">
        <w:t>infant formula milk based on cow’s milk</w:t>
      </w:r>
    </w:p>
    <w:p w14:paraId="4FA71BDE" w14:textId="77777777" w:rsidR="00FC5384" w:rsidRPr="00FC5384" w:rsidRDefault="00FC5384" w:rsidP="00FC5384">
      <w:pPr>
        <w:pStyle w:val="NoSpacing"/>
      </w:pPr>
      <w:r w:rsidRPr="00FC5384">
        <w:t>You can also use your card to collect:</w:t>
      </w:r>
    </w:p>
    <w:p w14:paraId="58E4F08F" w14:textId="77777777" w:rsidR="00FC5384" w:rsidRPr="00FC5384" w:rsidRDefault="00FC5384" w:rsidP="00FC5384">
      <w:pPr>
        <w:pStyle w:val="NoSpacing"/>
        <w:numPr>
          <w:ilvl w:val="0"/>
          <w:numId w:val="3"/>
        </w:numPr>
      </w:pPr>
      <w:r w:rsidRPr="00FC5384">
        <w:t>Healthy Start vitamins – these support you during pregnancy and breastfeeding</w:t>
      </w:r>
    </w:p>
    <w:p w14:paraId="61ED80C7" w14:textId="77777777" w:rsidR="00FC5384" w:rsidRPr="00FC5384" w:rsidRDefault="00FC5384" w:rsidP="00FC5384">
      <w:pPr>
        <w:pStyle w:val="NoSpacing"/>
        <w:numPr>
          <w:ilvl w:val="0"/>
          <w:numId w:val="3"/>
        </w:numPr>
      </w:pPr>
      <w:r w:rsidRPr="00FC5384">
        <w:t>vitamin drops for babies and young children – these are suitable from birth to 4 years old</w:t>
      </w:r>
    </w:p>
    <w:p w14:paraId="2514D5A5" w14:textId="77777777" w:rsidR="00FC5384" w:rsidRDefault="00FC5384" w:rsidP="00005E07">
      <w:pPr>
        <w:pStyle w:val="NoSpacing"/>
      </w:pPr>
    </w:p>
    <w:p w14:paraId="7CACC11F" w14:textId="64164715" w:rsidR="008F13D0" w:rsidRDefault="000D232D" w:rsidP="008F13D0">
      <w:pPr>
        <w:spacing w:before="0" w:after="0" w:line="240" w:lineRule="auto"/>
      </w:pPr>
      <w:r w:rsidRPr="008E4573">
        <w:rPr>
          <w:b/>
          <w:color w:val="3262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Health Promotion </w:t>
      </w:r>
      <w:r>
        <w:t>We will post various health promotion content here in the newsletter, relating to ‘hot-topics’ or National Campaigns currently running. This month we would like to highlight the following:</w:t>
      </w:r>
    </w:p>
    <w:p w14:paraId="347DD26E" w14:textId="1782B86B" w:rsidR="0095409A" w:rsidRPr="00F84128" w:rsidRDefault="0095409A" w:rsidP="0095409A">
      <w:pPr>
        <w:spacing w:before="0" w:after="0" w:line="240" w:lineRule="auto"/>
        <w:rPr>
          <w:rFonts w:ascii="Segoe UI" w:hAnsi="Segoe UI" w:cs="Segoe UI"/>
          <w:b/>
          <w:bCs/>
          <w:color w:val="141414"/>
          <w:shd w:val="clear" w:color="auto" w:fill="FEFEFE"/>
        </w:rPr>
      </w:pPr>
      <w:r>
        <w:rPr>
          <w:rFonts w:ascii="Segoe UI" w:hAnsi="Segoe UI" w:cs="Segoe UI"/>
          <w:b/>
          <w:bCs/>
          <w:color w:val="141414"/>
          <w:shd w:val="clear" w:color="auto" w:fill="FEFEFE"/>
        </w:rPr>
        <w:t>B</w:t>
      </w:r>
      <w:r w:rsidR="00005E07">
        <w:rPr>
          <w:rFonts w:ascii="Segoe UI" w:hAnsi="Segoe UI" w:cs="Segoe UI"/>
          <w:b/>
          <w:bCs/>
          <w:color w:val="141414"/>
          <w:shd w:val="clear" w:color="auto" w:fill="FEFEFE"/>
        </w:rPr>
        <w:t>lood</w:t>
      </w:r>
      <w:r>
        <w:rPr>
          <w:rFonts w:ascii="Segoe UI" w:hAnsi="Segoe UI" w:cs="Segoe UI"/>
          <w:b/>
          <w:bCs/>
          <w:color w:val="141414"/>
          <w:shd w:val="clear" w:color="auto" w:fill="FEFEFE"/>
        </w:rPr>
        <w:t xml:space="preserve"> Cancer</w:t>
      </w:r>
      <w:r w:rsidR="00005E07">
        <w:rPr>
          <w:rFonts w:asciiTheme="majorHAnsi" w:hAnsiTheme="majorHAnsi" w:cs="Arial"/>
        </w:rPr>
        <w:t xml:space="preserve"> affect the production of blood cells.  There are 3 main groups – leukaemia, lymphoma and myeloma.  Within these groups there are different types.</w:t>
      </w:r>
    </w:p>
    <w:p w14:paraId="57D1CA72" w14:textId="26E7301E" w:rsidR="00005E07" w:rsidRDefault="00005E07" w:rsidP="00005E07">
      <w:pPr>
        <w:spacing w:before="0" w:after="0" w:line="240" w:lineRule="auto"/>
        <w:rPr>
          <w:rFonts w:cs="Arial"/>
        </w:rPr>
      </w:pPr>
      <w:r>
        <w:rPr>
          <w:rFonts w:cs="Arial"/>
        </w:rPr>
        <w:t xml:space="preserve">Cancer research UK has information of these types on their website: </w:t>
      </w:r>
      <w:hyperlink r:id="rId10" w:history="1">
        <w:r w:rsidRPr="00005E07">
          <w:rPr>
            <w:rStyle w:val="Hyperlink"/>
            <w:rFonts w:cs="Arial"/>
          </w:rPr>
          <w:t>Blood cancers | Cancer Research UK</w:t>
        </w:r>
      </w:hyperlink>
    </w:p>
    <w:p w14:paraId="748322AD" w14:textId="77777777" w:rsidR="00005E07" w:rsidRDefault="00005E07" w:rsidP="00005E07">
      <w:pPr>
        <w:spacing w:before="0" w:after="0" w:line="240" w:lineRule="auto"/>
        <w:rPr>
          <w:rFonts w:cs="Arial"/>
        </w:rPr>
      </w:pPr>
    </w:p>
    <w:p w14:paraId="5387314A" w14:textId="1FB2BFA4" w:rsidR="008A004F" w:rsidRPr="008F13D0" w:rsidRDefault="00F84128" w:rsidP="000D232D">
      <w:pPr>
        <w:spacing w:before="0" w:after="0" w:line="240" w:lineRule="auto"/>
        <w:rPr>
          <w:b/>
          <w:bCs/>
          <w:color w:val="3E762A" w:themeColor="accent1" w:themeShade="BF"/>
          <w:sz w:val="18"/>
          <w:szCs w:val="18"/>
        </w:rPr>
      </w:pPr>
      <w:r w:rsidRPr="008E4573">
        <w:rPr>
          <w:b/>
          <w:color w:val="3262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Patient Suggestions: </w:t>
      </w:r>
      <w:r w:rsidR="008A004F" w:rsidRPr="00F84128">
        <w:rPr>
          <w:rFonts w:cs="Segoe UI"/>
          <w:color w:val="141414"/>
          <w:shd w:val="clear" w:color="auto" w:fill="FEFEFE"/>
        </w:rPr>
        <w:t>Please write to</w:t>
      </w:r>
      <w:r w:rsidRPr="00F84128">
        <w:rPr>
          <w:rFonts w:cs="Segoe UI"/>
          <w:color w:val="141414"/>
          <w:shd w:val="clear" w:color="auto" w:fill="FEFEFE"/>
        </w:rPr>
        <w:t xml:space="preserve"> us</w:t>
      </w:r>
      <w:r>
        <w:rPr>
          <w:rFonts w:ascii="Segoe UI" w:hAnsi="Segoe UI" w:cs="Segoe UI"/>
          <w:color w:val="141414"/>
          <w:shd w:val="clear" w:color="auto" w:fill="FEFEFE"/>
        </w:rPr>
        <w:t xml:space="preserve"> </w:t>
      </w:r>
      <w:r w:rsidRPr="00F84128">
        <w:rPr>
          <w:rFonts w:cs="Segoe UI"/>
          <w:color w:val="141414"/>
          <w:shd w:val="clear" w:color="auto" w:fill="FEFEFE"/>
        </w:rPr>
        <w:t>at</w:t>
      </w:r>
      <w:r w:rsidR="008A004F" w:rsidRPr="00F84128">
        <w:rPr>
          <w:rFonts w:cs="Segoe UI"/>
          <w:color w:val="141414"/>
          <w:shd w:val="clear" w:color="auto" w:fill="FEFEFE"/>
        </w:rPr>
        <w:t xml:space="preserve"> </w:t>
      </w:r>
      <w:hyperlink r:id="rId11" w:history="1">
        <w:r w:rsidR="008A004F" w:rsidRPr="00F84128">
          <w:rPr>
            <w:rStyle w:val="Hyperlink"/>
            <w:rFonts w:cs="Segoe UI"/>
            <w:shd w:val="clear" w:color="auto" w:fill="FEFEFE"/>
          </w:rPr>
          <w:t>wimbledon.villagesurgery@nhs.net</w:t>
        </w:r>
      </w:hyperlink>
      <w:r w:rsidR="008A004F" w:rsidRPr="008F13D0">
        <w:rPr>
          <w:rFonts w:ascii="Segoe UI" w:hAnsi="Segoe UI" w:cs="Segoe UI"/>
          <w:color w:val="141414"/>
          <w:shd w:val="clear" w:color="auto" w:fill="FEFEFE"/>
        </w:rPr>
        <w:t xml:space="preserve"> </w:t>
      </w:r>
      <w:r w:rsidR="008A004F" w:rsidRPr="00F84128">
        <w:rPr>
          <w:rFonts w:cs="Segoe UI"/>
          <w:color w:val="141414"/>
          <w:shd w:val="clear" w:color="auto" w:fill="FEFEFE"/>
        </w:rPr>
        <w:t>wit</w:t>
      </w:r>
      <w:r w:rsidRPr="00F84128">
        <w:rPr>
          <w:rFonts w:cs="Segoe UI"/>
          <w:color w:val="141414"/>
          <w:shd w:val="clear" w:color="auto" w:fill="FEFEFE"/>
        </w:rPr>
        <w:t>h any</w:t>
      </w:r>
      <w:r w:rsidR="008A004F" w:rsidRPr="00F84128">
        <w:rPr>
          <w:rFonts w:cs="Segoe UI"/>
          <w:color w:val="141414"/>
          <w:shd w:val="clear" w:color="auto" w:fill="FEFEFE"/>
        </w:rPr>
        <w:t xml:space="preserve"> suggestions</w:t>
      </w:r>
      <w:r w:rsidRPr="00F84128">
        <w:rPr>
          <w:rFonts w:cs="Segoe UI"/>
          <w:color w:val="141414"/>
          <w:shd w:val="clear" w:color="auto" w:fill="FEFEFE"/>
        </w:rPr>
        <w:t xml:space="preserve"> you may have on how we could improve our services</w:t>
      </w:r>
      <w:r w:rsidR="008A004F" w:rsidRPr="00F84128">
        <w:rPr>
          <w:rFonts w:cs="Segoe UI"/>
          <w:color w:val="141414"/>
          <w:shd w:val="clear" w:color="auto" w:fill="FEFEFE"/>
        </w:rPr>
        <w:t>!</w:t>
      </w:r>
      <w:r w:rsidRPr="00F84128">
        <w:rPr>
          <w:rFonts w:cs="Segoe UI"/>
          <w:color w:val="141414"/>
          <w:shd w:val="clear" w:color="auto" w:fill="FEFEFE"/>
        </w:rPr>
        <w:t xml:space="preserve">  Don’t forget to check out our website at </w:t>
      </w:r>
      <w:hyperlink r:id="rId12" w:history="1">
        <w:r w:rsidRPr="00E81038">
          <w:rPr>
            <w:rStyle w:val="Hyperlink"/>
            <w:rFonts w:cs="Segoe UI"/>
            <w:shd w:val="clear" w:color="auto" w:fill="FEFEFE"/>
          </w:rPr>
          <w:t>www.wimbledonvillagesurgery.co.uk</w:t>
        </w:r>
      </w:hyperlink>
      <w:r>
        <w:rPr>
          <w:rFonts w:cs="Segoe UI"/>
          <w:color w:val="141414"/>
          <w:shd w:val="clear" w:color="auto" w:fill="FEFEFE"/>
        </w:rPr>
        <w:t xml:space="preserve"> </w:t>
      </w:r>
    </w:p>
    <w:sectPr w:rsidR="008A004F" w:rsidRPr="008F13D0" w:rsidSect="00C13AF3">
      <w:footerReference w:type="default" r:id="rId13"/>
      <w:pgSz w:w="11906" w:h="16838"/>
      <w:pgMar w:top="284" w:right="284" w:bottom="284" w:left="284" w:header="709" w:footer="709"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0FCA3" w14:textId="77777777" w:rsidR="009C4389" w:rsidRDefault="009C4389" w:rsidP="00325997">
      <w:pPr>
        <w:spacing w:before="0" w:after="0" w:line="240" w:lineRule="auto"/>
      </w:pPr>
      <w:r>
        <w:separator/>
      </w:r>
    </w:p>
  </w:endnote>
  <w:endnote w:type="continuationSeparator" w:id="0">
    <w:p w14:paraId="66CC6FB0" w14:textId="77777777" w:rsidR="009C4389" w:rsidRDefault="009C4389" w:rsidP="0032599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NewPSMT">
    <w:altName w:val="Courier New"/>
    <w:panose1 w:val="02070309020205020404"/>
    <w:charset w:val="00"/>
    <w:family w:val="modern"/>
    <w:notTrueType/>
    <w:pitch w:val="fixed"/>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TrebuchetMS">
    <w:panose1 w:val="020B0603020202020204"/>
    <w:charset w:val="00"/>
    <w:family w:val="swiss"/>
    <w:notTrueType/>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4F1DD" w14:textId="61C16D48" w:rsidR="008F13D0" w:rsidRPr="008F13D0" w:rsidRDefault="008A004F" w:rsidP="00F84128">
    <w:pPr>
      <w:pStyle w:val="Footer"/>
      <w:rPr>
        <w:rFonts w:ascii="Calibri" w:hAnsi="Calibri" w:cs="Calibri"/>
        <w:color w:val="212529"/>
        <w:sz w:val="18"/>
        <w:szCs w:val="18"/>
        <w:shd w:val="clear" w:color="auto" w:fill="FFFFFF"/>
      </w:rPr>
    </w:pPr>
    <w:r w:rsidRPr="00F04516">
      <w:rPr>
        <w:rFonts w:ascii="Calibri" w:hAnsi="Calibri" w:cs="Calibri"/>
        <w:b/>
        <w:bCs/>
        <w:color w:val="3E762A" w:themeColor="accent1" w:themeShade="BF"/>
        <w:sz w:val="18"/>
        <w:szCs w:val="18"/>
      </w:rPr>
      <w:t>JOKE OF THE MONTH</w:t>
    </w:r>
    <w:r w:rsidRPr="00F04516">
      <w:rPr>
        <w:rFonts w:ascii="Calibri" w:hAnsi="Calibri" w:cs="Calibri"/>
        <w:sz w:val="18"/>
        <w:szCs w:val="18"/>
      </w:rPr>
      <w:t xml:space="preserve">: </w:t>
    </w:r>
    <w:r w:rsidR="00FC5384" w:rsidRPr="00FC5384">
      <w:rPr>
        <w:rFonts w:ascii="Calibri" w:hAnsi="Calibri" w:cs="Calibri"/>
        <w:sz w:val="18"/>
        <w:szCs w:val="18"/>
      </w:rPr>
      <w:t>A pirate goes to the doctor and says, "I have moles on me back aaarrrghh."</w:t>
    </w:r>
    <w:r w:rsidR="00FC5384">
      <w:rPr>
        <w:rFonts w:ascii="Calibri" w:hAnsi="Calibri" w:cs="Calibri"/>
        <w:sz w:val="18"/>
        <w:szCs w:val="18"/>
      </w:rPr>
      <w:t xml:space="preserve"> </w:t>
    </w:r>
    <w:r w:rsidR="00FC5384" w:rsidRPr="00FC5384">
      <w:rPr>
        <w:rFonts w:ascii="Calibri" w:hAnsi="Calibri" w:cs="Calibri"/>
        <w:sz w:val="18"/>
        <w:szCs w:val="18"/>
      </w:rPr>
      <w:br/>
      <w:t>The doctor: "It's ok, they're benign."Pirate: "Count again, I think there be 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9A3A4" w14:textId="77777777" w:rsidR="009C4389" w:rsidRDefault="009C4389" w:rsidP="00325997">
      <w:pPr>
        <w:spacing w:before="0" w:after="0" w:line="240" w:lineRule="auto"/>
      </w:pPr>
      <w:r>
        <w:separator/>
      </w:r>
    </w:p>
  </w:footnote>
  <w:footnote w:type="continuationSeparator" w:id="0">
    <w:p w14:paraId="2EA71FB0" w14:textId="77777777" w:rsidR="009C4389" w:rsidRDefault="009C4389" w:rsidP="0032599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B43205"/>
    <w:multiLevelType w:val="multilevel"/>
    <w:tmpl w:val="67F8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A31AC9"/>
    <w:multiLevelType w:val="multilevel"/>
    <w:tmpl w:val="8612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5E55A75"/>
    <w:multiLevelType w:val="multilevel"/>
    <w:tmpl w:val="ED125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NewPSMT" w:hAnsi="CourierNewPSMT"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2533509">
    <w:abstractNumId w:val="2"/>
  </w:num>
  <w:num w:numId="2" w16cid:durableId="600800169">
    <w:abstractNumId w:val="1"/>
  </w:num>
  <w:num w:numId="3" w16cid:durableId="662320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997"/>
    <w:rsid w:val="00005E07"/>
    <w:rsid w:val="00012FA7"/>
    <w:rsid w:val="00037ED8"/>
    <w:rsid w:val="000D232D"/>
    <w:rsid w:val="00130F6B"/>
    <w:rsid w:val="00163F1A"/>
    <w:rsid w:val="00287F4A"/>
    <w:rsid w:val="00325997"/>
    <w:rsid w:val="0033798B"/>
    <w:rsid w:val="004411D1"/>
    <w:rsid w:val="004A7336"/>
    <w:rsid w:val="004E17DA"/>
    <w:rsid w:val="00515376"/>
    <w:rsid w:val="00530EC8"/>
    <w:rsid w:val="0056330A"/>
    <w:rsid w:val="005D57E6"/>
    <w:rsid w:val="005E61A3"/>
    <w:rsid w:val="006851C6"/>
    <w:rsid w:val="00691698"/>
    <w:rsid w:val="007750CA"/>
    <w:rsid w:val="007E4357"/>
    <w:rsid w:val="008747FE"/>
    <w:rsid w:val="008A004F"/>
    <w:rsid w:val="008E4573"/>
    <w:rsid w:val="008F13D0"/>
    <w:rsid w:val="0095409A"/>
    <w:rsid w:val="009A2D83"/>
    <w:rsid w:val="009C4389"/>
    <w:rsid w:val="00A20665"/>
    <w:rsid w:val="00A30A0A"/>
    <w:rsid w:val="00A32275"/>
    <w:rsid w:val="00A460C8"/>
    <w:rsid w:val="00A467B0"/>
    <w:rsid w:val="00A6532F"/>
    <w:rsid w:val="00AD781C"/>
    <w:rsid w:val="00AE5515"/>
    <w:rsid w:val="00B4522B"/>
    <w:rsid w:val="00C13AF3"/>
    <w:rsid w:val="00C66329"/>
    <w:rsid w:val="00CD7CE8"/>
    <w:rsid w:val="00DB287C"/>
    <w:rsid w:val="00DD0EA0"/>
    <w:rsid w:val="00E45B47"/>
    <w:rsid w:val="00E74D0F"/>
    <w:rsid w:val="00EB65AB"/>
    <w:rsid w:val="00F04516"/>
    <w:rsid w:val="00F84128"/>
    <w:rsid w:val="00FC3191"/>
    <w:rsid w:val="00FC5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E721A"/>
  <w15:chartTrackingRefBased/>
  <w15:docId w15:val="{65AA4134-3F4F-4FBF-8A7D-8C224D85D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97"/>
  </w:style>
  <w:style w:type="paragraph" w:styleId="Heading1">
    <w:name w:val="heading 1"/>
    <w:basedOn w:val="Normal"/>
    <w:next w:val="Normal"/>
    <w:link w:val="Heading1Char"/>
    <w:autoRedefine/>
    <w:uiPriority w:val="9"/>
    <w:qFormat/>
    <w:rsid w:val="005E61A3"/>
    <w:pPr>
      <w:pBdr>
        <w:top w:val="single" w:sz="24" w:space="0" w:color="326222"/>
        <w:left w:val="single" w:sz="24" w:space="0" w:color="326222"/>
        <w:bottom w:val="single" w:sz="24" w:space="0" w:color="326222"/>
        <w:right w:val="single" w:sz="24" w:space="0" w:color="326222"/>
      </w:pBdr>
      <w:shd w:val="clear" w:color="auto" w:fill="326222"/>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325997"/>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325997"/>
    <w:pPr>
      <w:pBdr>
        <w:top w:val="single" w:sz="6" w:space="2" w:color="549E39" w:themeColor="accent1"/>
      </w:pBdr>
      <w:spacing w:before="300" w:after="0"/>
      <w:outlineLvl w:val="2"/>
    </w:pPr>
    <w:rPr>
      <w:caps/>
      <w:color w:val="294E1C" w:themeColor="accent1" w:themeShade="7F"/>
      <w:spacing w:val="15"/>
    </w:rPr>
  </w:style>
  <w:style w:type="paragraph" w:styleId="Heading4">
    <w:name w:val="heading 4"/>
    <w:basedOn w:val="Normal"/>
    <w:next w:val="Normal"/>
    <w:link w:val="Heading4Char"/>
    <w:uiPriority w:val="9"/>
    <w:unhideWhenUsed/>
    <w:qFormat/>
    <w:rsid w:val="00325997"/>
    <w:pPr>
      <w:pBdr>
        <w:top w:val="dotted" w:sz="6" w:space="2" w:color="549E39" w:themeColor="accent1"/>
      </w:pBdr>
      <w:spacing w:before="200" w:after="0"/>
      <w:outlineLvl w:val="3"/>
    </w:pPr>
    <w:rPr>
      <w:caps/>
      <w:color w:val="3E762A" w:themeColor="accent1" w:themeShade="BF"/>
      <w:spacing w:val="10"/>
    </w:rPr>
  </w:style>
  <w:style w:type="paragraph" w:styleId="Heading5">
    <w:name w:val="heading 5"/>
    <w:basedOn w:val="Normal"/>
    <w:next w:val="Normal"/>
    <w:link w:val="Heading5Char"/>
    <w:uiPriority w:val="9"/>
    <w:unhideWhenUsed/>
    <w:qFormat/>
    <w:rsid w:val="00325997"/>
    <w:pPr>
      <w:pBdr>
        <w:bottom w:val="single" w:sz="6" w:space="1" w:color="549E39" w:themeColor="accent1"/>
      </w:pBdr>
      <w:spacing w:before="200" w:after="0"/>
      <w:outlineLvl w:val="4"/>
    </w:pPr>
    <w:rPr>
      <w:caps/>
      <w:color w:val="3E762A" w:themeColor="accent1" w:themeShade="BF"/>
      <w:spacing w:val="10"/>
    </w:rPr>
  </w:style>
  <w:style w:type="paragraph" w:styleId="Heading6">
    <w:name w:val="heading 6"/>
    <w:basedOn w:val="Normal"/>
    <w:next w:val="Normal"/>
    <w:link w:val="Heading6Char"/>
    <w:uiPriority w:val="9"/>
    <w:semiHidden/>
    <w:unhideWhenUsed/>
    <w:qFormat/>
    <w:rsid w:val="00325997"/>
    <w:pPr>
      <w:pBdr>
        <w:bottom w:val="dotted" w:sz="6" w:space="1" w:color="549E39" w:themeColor="accent1"/>
      </w:pBdr>
      <w:spacing w:before="200" w:after="0"/>
      <w:outlineLvl w:val="5"/>
    </w:pPr>
    <w:rPr>
      <w:caps/>
      <w:color w:val="3E762A" w:themeColor="accent1" w:themeShade="BF"/>
      <w:spacing w:val="10"/>
    </w:rPr>
  </w:style>
  <w:style w:type="paragraph" w:styleId="Heading7">
    <w:name w:val="heading 7"/>
    <w:basedOn w:val="Normal"/>
    <w:next w:val="Normal"/>
    <w:link w:val="Heading7Char"/>
    <w:uiPriority w:val="9"/>
    <w:semiHidden/>
    <w:unhideWhenUsed/>
    <w:qFormat/>
    <w:rsid w:val="00325997"/>
    <w:pPr>
      <w:spacing w:before="200" w:after="0"/>
      <w:outlineLvl w:val="6"/>
    </w:pPr>
    <w:rPr>
      <w:caps/>
      <w:color w:val="3E762A" w:themeColor="accent1" w:themeShade="BF"/>
      <w:spacing w:val="10"/>
    </w:rPr>
  </w:style>
  <w:style w:type="paragraph" w:styleId="Heading8">
    <w:name w:val="heading 8"/>
    <w:basedOn w:val="Normal"/>
    <w:next w:val="Normal"/>
    <w:link w:val="Heading8Char"/>
    <w:uiPriority w:val="9"/>
    <w:semiHidden/>
    <w:unhideWhenUsed/>
    <w:qFormat/>
    <w:rsid w:val="0032599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2599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1A3"/>
    <w:rPr>
      <w:caps/>
      <w:color w:val="FFFFFF" w:themeColor="background1"/>
      <w:spacing w:val="15"/>
      <w:sz w:val="22"/>
      <w:szCs w:val="22"/>
      <w:shd w:val="clear" w:color="auto" w:fill="326222"/>
    </w:rPr>
  </w:style>
  <w:style w:type="character" w:customStyle="1" w:styleId="Heading2Char">
    <w:name w:val="Heading 2 Char"/>
    <w:basedOn w:val="DefaultParagraphFont"/>
    <w:link w:val="Heading2"/>
    <w:uiPriority w:val="9"/>
    <w:rsid w:val="00325997"/>
    <w:rPr>
      <w:caps/>
      <w:spacing w:val="15"/>
      <w:shd w:val="clear" w:color="auto" w:fill="DAEFD3" w:themeFill="accent1" w:themeFillTint="33"/>
    </w:rPr>
  </w:style>
  <w:style w:type="character" w:customStyle="1" w:styleId="Heading3Char">
    <w:name w:val="Heading 3 Char"/>
    <w:basedOn w:val="DefaultParagraphFont"/>
    <w:link w:val="Heading3"/>
    <w:uiPriority w:val="9"/>
    <w:rsid w:val="00325997"/>
    <w:rPr>
      <w:caps/>
      <w:color w:val="294E1C" w:themeColor="accent1" w:themeShade="7F"/>
      <w:spacing w:val="15"/>
    </w:rPr>
  </w:style>
  <w:style w:type="character" w:customStyle="1" w:styleId="Heading4Char">
    <w:name w:val="Heading 4 Char"/>
    <w:basedOn w:val="DefaultParagraphFont"/>
    <w:link w:val="Heading4"/>
    <w:uiPriority w:val="9"/>
    <w:rsid w:val="00325997"/>
    <w:rPr>
      <w:caps/>
      <w:color w:val="3E762A" w:themeColor="accent1" w:themeShade="BF"/>
      <w:spacing w:val="10"/>
    </w:rPr>
  </w:style>
  <w:style w:type="character" w:customStyle="1" w:styleId="Heading5Char">
    <w:name w:val="Heading 5 Char"/>
    <w:basedOn w:val="DefaultParagraphFont"/>
    <w:link w:val="Heading5"/>
    <w:uiPriority w:val="9"/>
    <w:rsid w:val="00325997"/>
    <w:rPr>
      <w:caps/>
      <w:color w:val="3E762A" w:themeColor="accent1" w:themeShade="BF"/>
      <w:spacing w:val="10"/>
    </w:rPr>
  </w:style>
  <w:style w:type="character" w:customStyle="1" w:styleId="Heading6Char">
    <w:name w:val="Heading 6 Char"/>
    <w:basedOn w:val="DefaultParagraphFont"/>
    <w:link w:val="Heading6"/>
    <w:uiPriority w:val="9"/>
    <w:semiHidden/>
    <w:rsid w:val="00325997"/>
    <w:rPr>
      <w:caps/>
      <w:color w:val="3E762A" w:themeColor="accent1" w:themeShade="BF"/>
      <w:spacing w:val="10"/>
    </w:rPr>
  </w:style>
  <w:style w:type="character" w:customStyle="1" w:styleId="Heading7Char">
    <w:name w:val="Heading 7 Char"/>
    <w:basedOn w:val="DefaultParagraphFont"/>
    <w:link w:val="Heading7"/>
    <w:uiPriority w:val="9"/>
    <w:semiHidden/>
    <w:rsid w:val="00325997"/>
    <w:rPr>
      <w:caps/>
      <w:color w:val="3E762A" w:themeColor="accent1" w:themeShade="BF"/>
      <w:spacing w:val="10"/>
    </w:rPr>
  </w:style>
  <w:style w:type="character" w:customStyle="1" w:styleId="Heading8Char">
    <w:name w:val="Heading 8 Char"/>
    <w:basedOn w:val="DefaultParagraphFont"/>
    <w:link w:val="Heading8"/>
    <w:uiPriority w:val="9"/>
    <w:semiHidden/>
    <w:rsid w:val="00325997"/>
    <w:rPr>
      <w:caps/>
      <w:spacing w:val="10"/>
      <w:sz w:val="18"/>
      <w:szCs w:val="18"/>
    </w:rPr>
  </w:style>
  <w:style w:type="character" w:customStyle="1" w:styleId="Heading9Char">
    <w:name w:val="Heading 9 Char"/>
    <w:basedOn w:val="DefaultParagraphFont"/>
    <w:link w:val="Heading9"/>
    <w:uiPriority w:val="9"/>
    <w:semiHidden/>
    <w:rsid w:val="00325997"/>
    <w:rPr>
      <w:i/>
      <w:iCs/>
      <w:caps/>
      <w:spacing w:val="10"/>
      <w:sz w:val="18"/>
      <w:szCs w:val="18"/>
    </w:rPr>
  </w:style>
  <w:style w:type="paragraph" w:styleId="Title">
    <w:name w:val="Title"/>
    <w:basedOn w:val="Normal"/>
    <w:next w:val="Normal"/>
    <w:link w:val="TitleChar"/>
    <w:uiPriority w:val="10"/>
    <w:qFormat/>
    <w:rsid w:val="00325997"/>
    <w:pPr>
      <w:spacing w:before="0" w:after="0"/>
    </w:pPr>
    <w:rPr>
      <w:rFonts w:asciiTheme="majorHAnsi" w:eastAsiaTheme="majorEastAsia" w:hAnsiTheme="majorHAnsi" w:cstheme="majorBidi"/>
      <w:caps/>
      <w:color w:val="549E39" w:themeColor="accent1"/>
      <w:spacing w:val="10"/>
      <w:sz w:val="52"/>
      <w:szCs w:val="52"/>
    </w:rPr>
  </w:style>
  <w:style w:type="character" w:customStyle="1" w:styleId="TitleChar">
    <w:name w:val="Title Char"/>
    <w:basedOn w:val="DefaultParagraphFont"/>
    <w:link w:val="Title"/>
    <w:uiPriority w:val="10"/>
    <w:rsid w:val="00325997"/>
    <w:rPr>
      <w:rFonts w:asciiTheme="majorHAnsi" w:eastAsiaTheme="majorEastAsia" w:hAnsiTheme="majorHAnsi" w:cstheme="majorBidi"/>
      <w:caps/>
      <w:color w:val="549E39" w:themeColor="accent1"/>
      <w:spacing w:val="10"/>
      <w:sz w:val="52"/>
      <w:szCs w:val="52"/>
    </w:rPr>
  </w:style>
  <w:style w:type="paragraph" w:styleId="Subtitle">
    <w:name w:val="Subtitle"/>
    <w:basedOn w:val="Normal"/>
    <w:next w:val="Normal"/>
    <w:link w:val="SubtitleChar"/>
    <w:uiPriority w:val="11"/>
    <w:qFormat/>
    <w:rsid w:val="0032599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25997"/>
    <w:rPr>
      <w:caps/>
      <w:color w:val="595959" w:themeColor="text1" w:themeTint="A6"/>
      <w:spacing w:val="10"/>
      <w:sz w:val="21"/>
      <w:szCs w:val="21"/>
    </w:rPr>
  </w:style>
  <w:style w:type="paragraph" w:styleId="Quote">
    <w:name w:val="Quote"/>
    <w:basedOn w:val="Normal"/>
    <w:next w:val="Normal"/>
    <w:link w:val="QuoteChar"/>
    <w:uiPriority w:val="29"/>
    <w:qFormat/>
    <w:rsid w:val="00325997"/>
    <w:rPr>
      <w:i/>
      <w:iCs/>
      <w:sz w:val="24"/>
      <w:szCs w:val="24"/>
    </w:rPr>
  </w:style>
  <w:style w:type="character" w:customStyle="1" w:styleId="QuoteChar">
    <w:name w:val="Quote Char"/>
    <w:basedOn w:val="DefaultParagraphFont"/>
    <w:link w:val="Quote"/>
    <w:uiPriority w:val="29"/>
    <w:rsid w:val="00325997"/>
    <w:rPr>
      <w:i/>
      <w:iCs/>
      <w:sz w:val="24"/>
      <w:szCs w:val="24"/>
    </w:rPr>
  </w:style>
  <w:style w:type="paragraph" w:styleId="ListParagraph">
    <w:name w:val="List Paragraph"/>
    <w:basedOn w:val="Normal"/>
    <w:uiPriority w:val="34"/>
    <w:qFormat/>
    <w:rsid w:val="00325997"/>
    <w:pPr>
      <w:ind w:left="720"/>
      <w:contextualSpacing/>
    </w:pPr>
  </w:style>
  <w:style w:type="character" w:styleId="IntenseEmphasis">
    <w:name w:val="Intense Emphasis"/>
    <w:uiPriority w:val="21"/>
    <w:qFormat/>
    <w:rsid w:val="00325997"/>
    <w:rPr>
      <w:b/>
      <w:bCs/>
      <w:caps/>
      <w:color w:val="294E1C" w:themeColor="accent1" w:themeShade="7F"/>
      <w:spacing w:val="10"/>
    </w:rPr>
  </w:style>
  <w:style w:type="paragraph" w:styleId="IntenseQuote">
    <w:name w:val="Intense Quote"/>
    <w:basedOn w:val="Normal"/>
    <w:next w:val="Normal"/>
    <w:link w:val="IntenseQuoteChar"/>
    <w:uiPriority w:val="30"/>
    <w:qFormat/>
    <w:rsid w:val="00325997"/>
    <w:pPr>
      <w:spacing w:before="240" w:after="240" w:line="240" w:lineRule="auto"/>
      <w:ind w:left="1080" w:right="1080"/>
      <w:jc w:val="center"/>
    </w:pPr>
    <w:rPr>
      <w:color w:val="549E39" w:themeColor="accent1"/>
      <w:sz w:val="24"/>
      <w:szCs w:val="24"/>
    </w:rPr>
  </w:style>
  <w:style w:type="character" w:customStyle="1" w:styleId="IntenseQuoteChar">
    <w:name w:val="Intense Quote Char"/>
    <w:basedOn w:val="DefaultParagraphFont"/>
    <w:link w:val="IntenseQuote"/>
    <w:uiPriority w:val="30"/>
    <w:rsid w:val="00325997"/>
    <w:rPr>
      <w:color w:val="549E39" w:themeColor="accent1"/>
      <w:sz w:val="24"/>
      <w:szCs w:val="24"/>
    </w:rPr>
  </w:style>
  <w:style w:type="character" w:styleId="IntenseReference">
    <w:name w:val="Intense Reference"/>
    <w:uiPriority w:val="32"/>
    <w:qFormat/>
    <w:rsid w:val="00325997"/>
    <w:rPr>
      <w:b/>
      <w:bCs/>
      <w:i/>
      <w:iCs/>
      <w:caps/>
      <w:color w:val="549E39" w:themeColor="accent1"/>
    </w:rPr>
  </w:style>
  <w:style w:type="paragraph" w:styleId="Caption">
    <w:name w:val="caption"/>
    <w:basedOn w:val="Normal"/>
    <w:next w:val="Normal"/>
    <w:uiPriority w:val="35"/>
    <w:semiHidden/>
    <w:unhideWhenUsed/>
    <w:qFormat/>
    <w:rsid w:val="00325997"/>
    <w:rPr>
      <w:b/>
      <w:bCs/>
      <w:color w:val="3E762A" w:themeColor="accent1" w:themeShade="BF"/>
      <w:sz w:val="16"/>
      <w:szCs w:val="16"/>
    </w:rPr>
  </w:style>
  <w:style w:type="character" w:styleId="Strong">
    <w:name w:val="Strong"/>
    <w:uiPriority w:val="22"/>
    <w:qFormat/>
    <w:rsid w:val="00325997"/>
    <w:rPr>
      <w:b/>
      <w:bCs/>
    </w:rPr>
  </w:style>
  <w:style w:type="character" w:styleId="Emphasis">
    <w:name w:val="Emphasis"/>
    <w:uiPriority w:val="20"/>
    <w:qFormat/>
    <w:rsid w:val="00325997"/>
    <w:rPr>
      <w:caps/>
      <w:color w:val="294E1C" w:themeColor="accent1" w:themeShade="7F"/>
      <w:spacing w:val="5"/>
    </w:rPr>
  </w:style>
  <w:style w:type="paragraph" w:styleId="NoSpacing">
    <w:name w:val="No Spacing"/>
    <w:uiPriority w:val="1"/>
    <w:qFormat/>
    <w:rsid w:val="00325997"/>
    <w:pPr>
      <w:spacing w:after="0" w:line="240" w:lineRule="auto"/>
    </w:pPr>
  </w:style>
  <w:style w:type="character" w:styleId="SubtleEmphasis">
    <w:name w:val="Subtle Emphasis"/>
    <w:uiPriority w:val="19"/>
    <w:qFormat/>
    <w:rsid w:val="00325997"/>
    <w:rPr>
      <w:i/>
      <w:iCs/>
      <w:color w:val="294E1C" w:themeColor="accent1" w:themeShade="7F"/>
    </w:rPr>
  </w:style>
  <w:style w:type="character" w:styleId="SubtleReference">
    <w:name w:val="Subtle Reference"/>
    <w:uiPriority w:val="31"/>
    <w:qFormat/>
    <w:rsid w:val="00325997"/>
    <w:rPr>
      <w:b/>
      <w:bCs/>
      <w:color w:val="549E39" w:themeColor="accent1"/>
    </w:rPr>
  </w:style>
  <w:style w:type="character" w:styleId="BookTitle">
    <w:name w:val="Book Title"/>
    <w:uiPriority w:val="33"/>
    <w:qFormat/>
    <w:rsid w:val="00325997"/>
    <w:rPr>
      <w:b/>
      <w:bCs/>
      <w:i/>
      <w:iCs/>
      <w:spacing w:val="0"/>
    </w:rPr>
  </w:style>
  <w:style w:type="paragraph" w:styleId="TOCHeading">
    <w:name w:val="TOC Heading"/>
    <w:basedOn w:val="Heading1"/>
    <w:next w:val="Normal"/>
    <w:uiPriority w:val="39"/>
    <w:semiHidden/>
    <w:unhideWhenUsed/>
    <w:qFormat/>
    <w:rsid w:val="00325997"/>
    <w:pPr>
      <w:outlineLvl w:val="9"/>
    </w:pPr>
  </w:style>
  <w:style w:type="paragraph" w:styleId="Header">
    <w:name w:val="header"/>
    <w:basedOn w:val="Normal"/>
    <w:link w:val="HeaderChar"/>
    <w:uiPriority w:val="99"/>
    <w:unhideWhenUsed/>
    <w:rsid w:val="0032599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25997"/>
  </w:style>
  <w:style w:type="paragraph" w:styleId="Footer">
    <w:name w:val="footer"/>
    <w:basedOn w:val="Normal"/>
    <w:link w:val="FooterChar"/>
    <w:uiPriority w:val="99"/>
    <w:unhideWhenUsed/>
    <w:rsid w:val="0032599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25997"/>
  </w:style>
  <w:style w:type="character" w:styleId="Hyperlink">
    <w:name w:val="Hyperlink"/>
    <w:basedOn w:val="DefaultParagraphFont"/>
    <w:uiPriority w:val="99"/>
    <w:unhideWhenUsed/>
    <w:rsid w:val="00A32275"/>
    <w:rPr>
      <w:color w:val="0000FF"/>
      <w:u w:val="single"/>
    </w:rPr>
  </w:style>
  <w:style w:type="character" w:styleId="FollowedHyperlink">
    <w:name w:val="FollowedHyperlink"/>
    <w:basedOn w:val="DefaultParagraphFont"/>
    <w:uiPriority w:val="99"/>
    <w:semiHidden/>
    <w:unhideWhenUsed/>
    <w:rsid w:val="00A32275"/>
    <w:rPr>
      <w:color w:val="BA6906" w:themeColor="followedHyperlink"/>
      <w:u w:val="single"/>
    </w:rPr>
  </w:style>
  <w:style w:type="character" w:styleId="UnresolvedMention">
    <w:name w:val="Unresolved Mention"/>
    <w:basedOn w:val="DefaultParagraphFont"/>
    <w:uiPriority w:val="99"/>
    <w:semiHidden/>
    <w:unhideWhenUsed/>
    <w:rsid w:val="000D232D"/>
    <w:rPr>
      <w:color w:val="605E5C"/>
      <w:shd w:val="clear" w:color="auto" w:fill="E1DFDD"/>
    </w:rPr>
  </w:style>
  <w:style w:type="paragraph" w:styleId="NormalWeb">
    <w:name w:val="Normal (Web)"/>
    <w:basedOn w:val="Normal"/>
    <w:uiPriority w:val="99"/>
    <w:semiHidden/>
    <w:unhideWhenUsed/>
    <w:rsid w:val="0095409A"/>
    <w:pPr>
      <w:spacing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117423">
      <w:bodyDiv w:val="1"/>
      <w:marLeft w:val="0"/>
      <w:marRight w:val="0"/>
      <w:marTop w:val="0"/>
      <w:marBottom w:val="0"/>
      <w:divBdr>
        <w:top w:val="none" w:sz="0" w:space="0" w:color="auto"/>
        <w:left w:val="none" w:sz="0" w:space="0" w:color="auto"/>
        <w:bottom w:val="none" w:sz="0" w:space="0" w:color="auto"/>
        <w:right w:val="none" w:sz="0" w:space="0" w:color="auto"/>
      </w:divBdr>
    </w:div>
    <w:div w:id="1562063000">
      <w:bodyDiv w:val="1"/>
      <w:marLeft w:val="0"/>
      <w:marRight w:val="0"/>
      <w:marTop w:val="0"/>
      <w:marBottom w:val="0"/>
      <w:divBdr>
        <w:top w:val="none" w:sz="0" w:space="0" w:color="auto"/>
        <w:left w:val="none" w:sz="0" w:space="0" w:color="auto"/>
        <w:bottom w:val="none" w:sz="0" w:space="0" w:color="auto"/>
        <w:right w:val="none" w:sz="0" w:space="0" w:color="auto"/>
      </w:divBdr>
    </w:div>
    <w:div w:id="214342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mbledonvillagesurgery.co.uk/pages/Newslette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imbledonvillagesurgery.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mbledon.villagesurgery@nhs.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ancerresearchuk.org/about-cancer/blood-cancers?gclid=4543072f8b5b1bdad296619d8cd3106d&amp;gclsrc=3p.ds&amp;msclkid=4543072f8b5b1bdad296619d8cd3106d" TargetMode="External"/><Relationship Id="rId4" Type="http://schemas.openxmlformats.org/officeDocument/2006/relationships/settings" Target="settings.xml"/><Relationship Id="rId9" Type="http://schemas.openxmlformats.org/officeDocument/2006/relationships/hyperlink" Target="https://www.healthystart.nhs.uk/" TargetMode="External"/><Relationship Id="rId14" Type="http://schemas.openxmlformats.org/officeDocument/2006/relationships/fontTable" Target="fontTable.xml"/></Relationships>
</file>

<file path=word/theme/theme1.xml><?xml version="1.0" encoding="utf-8"?>
<a:theme xmlns:a="http://schemas.openxmlformats.org/drawingml/2006/main" name="Facet">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5F1D42D-0F9F-4E1C-822C-5D152AAAFA14}">
  <we:reference id="52577d3f-beee-474c-869f-191d6934a8e3" version="1.0.0.0" store="EXCatalog" storeType="EXCatalog"/>
  <we:alternateReferences>
    <we:reference id="WA104381385" version="1.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128FF-8D44-470B-B78A-04A81C971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Craig (WIMBLEDON VILLAGE SURGERY)</dc:creator>
  <cp:keywords/>
  <dc:description/>
  <cp:lastModifiedBy>Dave Pollard</cp:lastModifiedBy>
  <cp:revision>4</cp:revision>
  <cp:lastPrinted>2024-08-06T11:56:00Z</cp:lastPrinted>
  <dcterms:created xsi:type="dcterms:W3CDTF">2024-08-06T11:57:00Z</dcterms:created>
  <dcterms:modified xsi:type="dcterms:W3CDTF">2024-08-06T14:23:00Z</dcterms:modified>
</cp:coreProperties>
</file>